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BB0" w:rsidRDefault="00561BB0" w:rsidP="00561BB0">
      <w:pPr>
        <w:pStyle w:val="Default"/>
      </w:pPr>
    </w:p>
    <w:tbl>
      <w:tblPr>
        <w:tblpPr w:leftFromText="180" w:rightFromText="180" w:vertAnchor="text" w:horzAnchor="margin" w:tblpY="119"/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4528B6" w:rsidRPr="00BD77C8" w:rsidTr="00EE3C40">
        <w:trPr>
          <w:trHeight w:val="1263"/>
        </w:trPr>
        <w:tc>
          <w:tcPr>
            <w:tcW w:w="3123" w:type="dxa"/>
          </w:tcPr>
          <w:p w:rsidR="004528B6" w:rsidRPr="00BD77C8" w:rsidRDefault="004528B6" w:rsidP="00EE3C40">
            <w:pPr>
              <w:pStyle w:val="Default"/>
              <w:jc w:val="both"/>
            </w:pPr>
            <w:r w:rsidRPr="00BD77C8">
              <w:t xml:space="preserve">РАССМОТРЕНА </w:t>
            </w:r>
          </w:p>
          <w:p w:rsidR="004528B6" w:rsidRPr="00BD77C8" w:rsidRDefault="004528B6" w:rsidP="00EE3C40">
            <w:pPr>
              <w:pStyle w:val="Default"/>
            </w:pPr>
            <w:r w:rsidRPr="00BD77C8">
              <w:t xml:space="preserve">на заседании </w:t>
            </w:r>
            <w:r>
              <w:t xml:space="preserve">методической кафедры </w:t>
            </w:r>
            <w:r w:rsidRPr="00BD77C8">
              <w:t xml:space="preserve">учителей </w:t>
            </w:r>
          </w:p>
          <w:p w:rsidR="004528B6" w:rsidRPr="00BD77C8" w:rsidRDefault="004528B6" w:rsidP="00EE3C40">
            <w:pPr>
              <w:pStyle w:val="Default"/>
            </w:pPr>
            <w:r>
              <w:t>предметов гуманитарно-эстетического цикла</w:t>
            </w:r>
            <w:r w:rsidRPr="00BD77C8">
              <w:t xml:space="preserve"> </w:t>
            </w:r>
          </w:p>
          <w:p w:rsidR="004528B6" w:rsidRPr="00BD77C8" w:rsidRDefault="004528B6" w:rsidP="00EE3C40">
            <w:pPr>
              <w:pStyle w:val="Default"/>
            </w:pPr>
            <w:r>
              <w:t>Протокол № 1</w:t>
            </w:r>
          </w:p>
          <w:p w:rsidR="004528B6" w:rsidRPr="00BD77C8" w:rsidRDefault="004528B6" w:rsidP="00EE3C40">
            <w:pPr>
              <w:pStyle w:val="Default"/>
            </w:pPr>
            <w:r>
              <w:t>о</w:t>
            </w:r>
            <w:r w:rsidRPr="00BD77C8">
              <w:t xml:space="preserve">т </w:t>
            </w:r>
            <w:r>
              <w:t>29.08.2020 г.</w:t>
            </w:r>
          </w:p>
          <w:p w:rsidR="004528B6" w:rsidRPr="00BD77C8" w:rsidRDefault="004528B6" w:rsidP="00EE3C40">
            <w:pPr>
              <w:pStyle w:val="Default"/>
              <w:jc w:val="both"/>
            </w:pPr>
            <w:r w:rsidRPr="00BD77C8">
              <w:t xml:space="preserve">Руководитель </w:t>
            </w:r>
            <w:r>
              <w:t>кафедры</w:t>
            </w:r>
          </w:p>
          <w:p w:rsidR="004528B6" w:rsidRPr="00BD77C8" w:rsidRDefault="004528B6" w:rsidP="00EE3C40">
            <w:pPr>
              <w:pStyle w:val="Default"/>
              <w:jc w:val="both"/>
            </w:pPr>
            <w:r>
              <w:t>Санникова О.В.</w:t>
            </w:r>
          </w:p>
        </w:tc>
        <w:tc>
          <w:tcPr>
            <w:tcW w:w="3123" w:type="dxa"/>
          </w:tcPr>
          <w:p w:rsidR="004528B6" w:rsidRPr="00BD77C8" w:rsidRDefault="004528B6" w:rsidP="00EE3C40">
            <w:pPr>
              <w:pStyle w:val="Default"/>
              <w:jc w:val="both"/>
            </w:pPr>
            <w:proofErr w:type="gramStart"/>
            <w:r w:rsidRPr="00BD77C8">
              <w:t>ПРИНЯТА</w:t>
            </w:r>
            <w:proofErr w:type="gramEnd"/>
            <w:r w:rsidRPr="00BD77C8">
              <w:t xml:space="preserve"> </w:t>
            </w:r>
          </w:p>
          <w:p w:rsidR="004528B6" w:rsidRPr="00BD77C8" w:rsidRDefault="004528B6" w:rsidP="00EE3C40">
            <w:pPr>
              <w:pStyle w:val="Default"/>
              <w:jc w:val="both"/>
            </w:pPr>
            <w:r w:rsidRPr="00BD77C8">
              <w:t xml:space="preserve">педагогическим советом </w:t>
            </w:r>
          </w:p>
          <w:p w:rsidR="004528B6" w:rsidRDefault="004528B6" w:rsidP="00EE3C40">
            <w:pPr>
              <w:pStyle w:val="Default"/>
              <w:jc w:val="both"/>
            </w:pPr>
            <w:r>
              <w:t>МАОУ-СОШ №4 г. Асино</w:t>
            </w:r>
          </w:p>
          <w:p w:rsidR="004528B6" w:rsidRPr="00BD77C8" w:rsidRDefault="004528B6" w:rsidP="00EE3C40">
            <w:pPr>
              <w:pStyle w:val="Default"/>
              <w:jc w:val="both"/>
            </w:pPr>
            <w:r>
              <w:t>Протокол № 1</w:t>
            </w:r>
          </w:p>
          <w:p w:rsidR="004528B6" w:rsidRPr="00BD77C8" w:rsidRDefault="004528B6" w:rsidP="00EE3C40">
            <w:pPr>
              <w:pStyle w:val="Default"/>
              <w:jc w:val="both"/>
            </w:pPr>
            <w:r>
              <w:t>о</w:t>
            </w:r>
            <w:r w:rsidRPr="00BD77C8">
              <w:t>т</w:t>
            </w:r>
            <w:r>
              <w:t xml:space="preserve"> 31.08.2020 г.</w:t>
            </w:r>
          </w:p>
        </w:tc>
        <w:tc>
          <w:tcPr>
            <w:tcW w:w="3643" w:type="dxa"/>
          </w:tcPr>
          <w:p w:rsidR="004528B6" w:rsidRPr="00BD77C8" w:rsidRDefault="004528B6" w:rsidP="00EE3C40">
            <w:pPr>
              <w:pStyle w:val="Default"/>
              <w:jc w:val="both"/>
            </w:pPr>
            <w:r w:rsidRPr="00BD77C8">
              <w:t xml:space="preserve">«УТВЕРЖДАЮ» </w:t>
            </w:r>
          </w:p>
          <w:p w:rsidR="004528B6" w:rsidRPr="00BD77C8" w:rsidRDefault="004528B6" w:rsidP="00EE3C40">
            <w:pPr>
              <w:pStyle w:val="Default"/>
              <w:jc w:val="both"/>
            </w:pPr>
            <w:r w:rsidRPr="00BD77C8">
              <w:t xml:space="preserve">Директор </w:t>
            </w:r>
          </w:p>
          <w:p w:rsidR="004528B6" w:rsidRDefault="004528B6" w:rsidP="00EE3C40">
            <w:pPr>
              <w:pStyle w:val="Default"/>
              <w:jc w:val="both"/>
            </w:pPr>
            <w:r>
              <w:t>МАОУ-СОШ №4 г. Асино</w:t>
            </w:r>
          </w:p>
          <w:p w:rsidR="004528B6" w:rsidRPr="00BD77C8" w:rsidRDefault="004528B6" w:rsidP="00EE3C40">
            <w:pPr>
              <w:pStyle w:val="Default"/>
              <w:jc w:val="both"/>
            </w:pPr>
            <w:r w:rsidRPr="00BD77C8">
              <w:t>_________/</w:t>
            </w:r>
            <w:r>
              <w:t>Селезнева Е.Н.</w:t>
            </w:r>
            <w:r w:rsidRPr="00BD77C8">
              <w:t xml:space="preserve"> </w:t>
            </w:r>
            <w:r>
              <w:t>/</w:t>
            </w:r>
          </w:p>
          <w:p w:rsidR="004528B6" w:rsidRPr="00BD77C8" w:rsidRDefault="004528B6" w:rsidP="00EE3C40">
            <w:pPr>
              <w:pStyle w:val="Default"/>
              <w:jc w:val="both"/>
            </w:pPr>
            <w:r>
              <w:t xml:space="preserve">Приказ от 01.09.2020 г. </w:t>
            </w:r>
            <w:r w:rsidRPr="00BD77C8">
              <w:t xml:space="preserve">№ </w:t>
            </w:r>
            <w:r>
              <w:t>240</w:t>
            </w:r>
          </w:p>
        </w:tc>
      </w:tr>
    </w:tbl>
    <w:p w:rsidR="004528B6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FE7CFE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E7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Программа элективного курса </w:t>
      </w:r>
    </w:p>
    <w:p w:rsidR="004528B6" w:rsidRPr="00FE7CFE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E7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Start"/>
      <w:r w:rsidRPr="00FE7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проект</w:t>
      </w:r>
      <w:proofErr w:type="gramEnd"/>
      <w:r w:rsidRPr="00FE7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4528B6" w:rsidRPr="00FE7CFE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E7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10 класса на 2020-2021 учебный год</w:t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Захарушкина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</w:t>
      </w:r>
      <w:r w:rsidRPr="00AE5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AE5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 и обществознания</w:t>
      </w:r>
      <w:r w:rsidRPr="00AE5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высшая квалификационная категория</w:t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Pr="00AE56CF" w:rsidRDefault="004528B6" w:rsidP="004528B6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6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528B6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Pr="00AE56CF" w:rsidRDefault="004528B6" w:rsidP="004528B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528B6" w:rsidRDefault="004528B6" w:rsidP="004528B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56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</w:t>
      </w:r>
    </w:p>
    <w:p w:rsidR="004528B6" w:rsidRPr="00754A63" w:rsidRDefault="004528B6" w:rsidP="004528B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1BB0" w:rsidRDefault="00561BB0" w:rsidP="00BC259A">
      <w:pPr>
        <w:pStyle w:val="Default"/>
        <w:jc w:val="both"/>
        <w:rPr>
          <w:color w:val="auto"/>
        </w:rPr>
      </w:pPr>
    </w:p>
    <w:p w:rsidR="004528B6" w:rsidRDefault="004528B6" w:rsidP="00BC259A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Пояснительная записка</w:t>
      </w:r>
    </w:p>
    <w:p w:rsidR="004528B6" w:rsidRDefault="004528B6" w:rsidP="004528B6">
      <w:pPr>
        <w:pStyle w:val="Default"/>
        <w:ind w:firstLine="708"/>
        <w:jc w:val="both"/>
        <w:rPr>
          <w:b/>
          <w:bCs/>
          <w:color w:val="auto"/>
          <w:sz w:val="23"/>
          <w:szCs w:val="23"/>
        </w:rPr>
      </w:pPr>
    </w:p>
    <w:p w:rsidR="00561BB0" w:rsidRDefault="00561BB0" w:rsidP="004528B6">
      <w:pPr>
        <w:pStyle w:val="Default"/>
        <w:ind w:firstLine="708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Рабочая программа элективного курса «</w:t>
      </w:r>
      <w:proofErr w:type="gramStart"/>
      <w:r>
        <w:rPr>
          <w:color w:val="auto"/>
          <w:sz w:val="23"/>
          <w:szCs w:val="23"/>
        </w:rPr>
        <w:t>Индивидуальный проект</w:t>
      </w:r>
      <w:proofErr w:type="gramEnd"/>
      <w:r>
        <w:rPr>
          <w:color w:val="auto"/>
          <w:sz w:val="23"/>
          <w:szCs w:val="23"/>
        </w:rPr>
        <w:t xml:space="preserve">» для 10 – 11 классов разработана на основе Федерального государственного образовательного стандарта среднего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Срок реализации программы: 2 года.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«</w:t>
      </w:r>
      <w:proofErr w:type="gramStart"/>
      <w:r>
        <w:rPr>
          <w:color w:val="auto"/>
          <w:sz w:val="23"/>
          <w:szCs w:val="23"/>
        </w:rPr>
        <w:t>Индивидуальный проект</w:t>
      </w:r>
      <w:proofErr w:type="gramEnd"/>
      <w:r>
        <w:rPr>
          <w:color w:val="auto"/>
          <w:sz w:val="23"/>
          <w:szCs w:val="23"/>
        </w:rPr>
        <w:t xml:space="preserve">» на уровне среднего общего образования изучается в 10-11классах, как </w:t>
      </w:r>
      <w:proofErr w:type="spellStart"/>
      <w:r>
        <w:rPr>
          <w:color w:val="auto"/>
          <w:sz w:val="23"/>
          <w:szCs w:val="23"/>
        </w:rPr>
        <w:t>полидисциплинарный</w:t>
      </w:r>
      <w:proofErr w:type="spellEnd"/>
      <w:r>
        <w:rPr>
          <w:color w:val="auto"/>
          <w:sz w:val="23"/>
          <w:szCs w:val="23"/>
        </w:rPr>
        <w:t xml:space="preserve"> курс. </w:t>
      </w:r>
    </w:p>
    <w:p w:rsidR="00561BB0" w:rsidRDefault="00561BB0" w:rsidP="004528B6">
      <w:pPr>
        <w:pStyle w:val="Default"/>
        <w:ind w:firstLine="708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В учебном плане среднего общего образования </w:t>
      </w:r>
      <w:r>
        <w:rPr>
          <w:color w:val="auto"/>
          <w:sz w:val="23"/>
          <w:szCs w:val="23"/>
        </w:rPr>
        <w:t>элективный курс «</w:t>
      </w:r>
      <w:proofErr w:type="gramStart"/>
      <w:r>
        <w:rPr>
          <w:color w:val="auto"/>
          <w:sz w:val="23"/>
          <w:szCs w:val="23"/>
        </w:rPr>
        <w:t>Индивидуальный проект</w:t>
      </w:r>
      <w:proofErr w:type="gramEnd"/>
      <w:r>
        <w:rPr>
          <w:color w:val="auto"/>
          <w:sz w:val="23"/>
          <w:szCs w:val="23"/>
        </w:rPr>
        <w:t xml:space="preserve">» представлен в </w:t>
      </w:r>
      <w:r>
        <w:rPr>
          <w:i/>
          <w:iCs/>
          <w:color w:val="auto"/>
          <w:sz w:val="23"/>
          <w:szCs w:val="23"/>
        </w:rPr>
        <w:t xml:space="preserve">части учебного плана, формируемой участниками образовательных отношений, </w:t>
      </w:r>
      <w:r>
        <w:rPr>
          <w:color w:val="auto"/>
          <w:sz w:val="23"/>
          <w:szCs w:val="23"/>
        </w:rPr>
        <w:t xml:space="preserve">как </w:t>
      </w:r>
      <w:r>
        <w:rPr>
          <w:b/>
          <w:bCs/>
          <w:color w:val="auto"/>
          <w:sz w:val="23"/>
          <w:szCs w:val="23"/>
        </w:rPr>
        <w:t xml:space="preserve">обязательный курс для всех профилей </w:t>
      </w:r>
      <w:r>
        <w:rPr>
          <w:color w:val="auto"/>
          <w:sz w:val="23"/>
          <w:szCs w:val="23"/>
        </w:rPr>
        <w:t xml:space="preserve">из расчета часов: </w:t>
      </w:r>
      <w:r>
        <w:rPr>
          <w:b/>
          <w:bCs/>
          <w:color w:val="auto"/>
          <w:sz w:val="23"/>
          <w:szCs w:val="23"/>
        </w:rPr>
        <w:t xml:space="preserve">68 </w:t>
      </w:r>
      <w:r>
        <w:rPr>
          <w:color w:val="auto"/>
          <w:sz w:val="23"/>
          <w:szCs w:val="23"/>
        </w:rPr>
        <w:t xml:space="preserve">часов за два года обучения, в том числе: в 10 классе – 34 часа, в 11 классе – 34 часа. </w:t>
      </w:r>
    </w:p>
    <w:p w:rsidR="004528B6" w:rsidRDefault="004528B6" w:rsidP="004528B6">
      <w:pPr>
        <w:pStyle w:val="Default"/>
        <w:ind w:firstLine="708"/>
        <w:jc w:val="both"/>
        <w:rPr>
          <w:b/>
          <w:bCs/>
          <w:color w:val="auto"/>
          <w:sz w:val="23"/>
          <w:szCs w:val="23"/>
        </w:rPr>
      </w:pPr>
    </w:p>
    <w:p w:rsidR="00561BB0" w:rsidRDefault="00561BB0" w:rsidP="004528B6">
      <w:pPr>
        <w:pStyle w:val="Default"/>
        <w:ind w:firstLine="708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1. Результаты освоения </w:t>
      </w:r>
      <w:r w:rsidR="004528B6">
        <w:rPr>
          <w:b/>
          <w:bCs/>
          <w:color w:val="auto"/>
          <w:sz w:val="23"/>
          <w:szCs w:val="23"/>
        </w:rPr>
        <w:t>элективного курса «</w:t>
      </w:r>
      <w:proofErr w:type="gramStart"/>
      <w:r w:rsidR="004528B6">
        <w:rPr>
          <w:b/>
          <w:bCs/>
          <w:color w:val="auto"/>
          <w:sz w:val="23"/>
          <w:szCs w:val="23"/>
        </w:rPr>
        <w:t>Индивидуальный проект</w:t>
      </w:r>
      <w:proofErr w:type="gramEnd"/>
      <w:r w:rsidR="004528B6">
        <w:rPr>
          <w:b/>
          <w:bCs/>
          <w:color w:val="auto"/>
          <w:sz w:val="23"/>
          <w:szCs w:val="23"/>
        </w:rPr>
        <w:t>»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rPr>
          <w:color w:val="auto"/>
          <w:sz w:val="23"/>
          <w:szCs w:val="23"/>
        </w:rPr>
        <w:t>креативность</w:t>
      </w:r>
      <w:proofErr w:type="spellEnd"/>
      <w:r>
        <w:rPr>
          <w:color w:val="auto"/>
          <w:sz w:val="23"/>
          <w:szCs w:val="23"/>
        </w:rPr>
        <w:t xml:space="preserve">, готовность и способность к личностному самоопределению, способность ставить цели и строить жизненные планы;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неприятие вредных привычек: курения, употребления алкоголя, наркотиков.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к России как к Родине (Отечеству):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561BB0" w:rsidRDefault="00561BB0" w:rsidP="00BC259A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– признание </w:t>
      </w:r>
      <w:proofErr w:type="spellStart"/>
      <w:r>
        <w:rPr>
          <w:color w:val="auto"/>
          <w:sz w:val="23"/>
          <w:szCs w:val="23"/>
        </w:rPr>
        <w:t>неотчуждаемости</w:t>
      </w:r>
      <w:proofErr w:type="spellEnd"/>
      <w:r>
        <w:rPr>
          <w:color w:val="auto"/>
          <w:sz w:val="23"/>
          <w:szCs w:val="23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</w:t>
      </w:r>
      <w:r>
        <w:rPr>
          <w:color w:val="auto"/>
          <w:sz w:val="23"/>
          <w:szCs w:val="23"/>
        </w:rPr>
        <w:lastRenderedPageBreak/>
        <w:t xml:space="preserve">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  <w:proofErr w:type="gramEnd"/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</w:t>
      </w:r>
      <w:proofErr w:type="spellStart"/>
      <w:r>
        <w:rPr>
          <w:color w:val="auto"/>
          <w:sz w:val="23"/>
          <w:szCs w:val="23"/>
        </w:rPr>
        <w:t>интериоризация</w:t>
      </w:r>
      <w:proofErr w:type="spellEnd"/>
      <w:r>
        <w:rPr>
          <w:color w:val="auto"/>
          <w:sz w:val="23"/>
          <w:szCs w:val="23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</w:t>
      </w:r>
      <w:proofErr w:type="gramStart"/>
      <w:r>
        <w:rPr>
          <w:color w:val="auto"/>
          <w:sz w:val="23"/>
          <w:szCs w:val="23"/>
        </w:rPr>
        <w:t>обучающихся</w:t>
      </w:r>
      <w:proofErr w:type="gramEnd"/>
      <w:r>
        <w:rPr>
          <w:color w:val="auto"/>
          <w:sz w:val="23"/>
          <w:szCs w:val="23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с окружающими людьми: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</w:t>
      </w:r>
      <w:proofErr w:type="gramStart"/>
      <w:r>
        <w:rPr>
          <w:color w:val="auto"/>
          <w:sz w:val="23"/>
          <w:szCs w:val="23"/>
        </w:rPr>
        <w:t>эстетическое</w:t>
      </w:r>
      <w:proofErr w:type="gramEnd"/>
      <w:r>
        <w:rPr>
          <w:color w:val="auto"/>
          <w:sz w:val="23"/>
          <w:szCs w:val="23"/>
        </w:rPr>
        <w:t xml:space="preserve"> отношения к миру, готовность к эстетическому обустройству собственного быта.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– ответственное отношение к созданию семьи на основе осознанного принятия ценностей семейной жизни;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положительный образ семьи, </w:t>
      </w:r>
      <w:proofErr w:type="spellStart"/>
      <w:r>
        <w:rPr>
          <w:color w:val="auto"/>
          <w:sz w:val="23"/>
          <w:szCs w:val="23"/>
        </w:rPr>
        <w:t>родительства</w:t>
      </w:r>
      <w:proofErr w:type="spellEnd"/>
      <w:r>
        <w:rPr>
          <w:color w:val="auto"/>
          <w:sz w:val="23"/>
          <w:szCs w:val="23"/>
        </w:rPr>
        <w:t xml:space="preserve"> (отцовства и материнства), </w:t>
      </w:r>
      <w:proofErr w:type="spellStart"/>
      <w:r>
        <w:rPr>
          <w:color w:val="auto"/>
          <w:sz w:val="23"/>
          <w:szCs w:val="23"/>
        </w:rPr>
        <w:t>интериоризация</w:t>
      </w:r>
      <w:proofErr w:type="spellEnd"/>
      <w:r>
        <w:rPr>
          <w:color w:val="auto"/>
          <w:sz w:val="23"/>
          <w:szCs w:val="23"/>
        </w:rPr>
        <w:t xml:space="preserve"> традиционных семейных ценностей.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уважение ко всем формам собственности, готовность к защите своей собственности,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готовность к самообслуживанию, включая обучение и выполнение домашних обязанностей.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>
        <w:rPr>
          <w:b/>
          <w:bCs/>
          <w:color w:val="auto"/>
          <w:sz w:val="23"/>
          <w:szCs w:val="23"/>
        </w:rPr>
        <w:t>обучающихся</w:t>
      </w:r>
      <w:proofErr w:type="gramEnd"/>
      <w:r>
        <w:rPr>
          <w:b/>
          <w:bCs/>
          <w:color w:val="auto"/>
          <w:sz w:val="23"/>
          <w:szCs w:val="23"/>
        </w:rPr>
        <w:t xml:space="preserve">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физическое, эмоционально-психологическое, социальное благополучие </w:t>
      </w:r>
      <w:proofErr w:type="gramStart"/>
      <w:r>
        <w:rPr>
          <w:color w:val="auto"/>
          <w:sz w:val="23"/>
          <w:szCs w:val="23"/>
        </w:rPr>
        <w:t>обучающихся</w:t>
      </w:r>
      <w:proofErr w:type="gramEnd"/>
      <w:r>
        <w:rPr>
          <w:color w:val="auto"/>
          <w:sz w:val="23"/>
          <w:szCs w:val="23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proofErr w:type="spellStart"/>
      <w:r>
        <w:rPr>
          <w:b/>
          <w:bCs/>
          <w:color w:val="auto"/>
          <w:sz w:val="23"/>
          <w:szCs w:val="23"/>
        </w:rPr>
        <w:t>Метапредметные</w:t>
      </w:r>
      <w:proofErr w:type="spellEnd"/>
      <w:r>
        <w:rPr>
          <w:b/>
          <w:bCs/>
          <w:color w:val="auto"/>
          <w:sz w:val="23"/>
          <w:szCs w:val="23"/>
        </w:rPr>
        <w:t xml:space="preserve"> результаты: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1. Регулятивные универсальные учебные действия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Выпускник научится: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561BB0" w:rsidRDefault="00561BB0" w:rsidP="00BC259A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организовывать эффективный поиск ресурсов, необходимых для достижения поставленной цели;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сопоставлять полученный результат деятельности с поставленной заранее целью.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 Познавательные универсальные учебные действия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Выпускник научится: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менять и удерживать разные позиции в познавательной деятельности.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 Коммуникативные универсальные учебные действия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Выпускник научится: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осуществлять деловую коммуникацию как со сверстниками, так и </w:t>
      </w:r>
      <w:proofErr w:type="gramStart"/>
      <w:r>
        <w:rPr>
          <w:color w:val="auto"/>
          <w:sz w:val="23"/>
          <w:szCs w:val="23"/>
        </w:rPr>
        <w:t>со</w:t>
      </w:r>
      <w:proofErr w:type="gramEnd"/>
      <w:r>
        <w:rPr>
          <w:color w:val="auto"/>
          <w:sz w:val="23"/>
          <w:szCs w:val="23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распознавать </w:t>
      </w:r>
      <w:proofErr w:type="spellStart"/>
      <w:r>
        <w:rPr>
          <w:color w:val="auto"/>
          <w:sz w:val="23"/>
          <w:szCs w:val="23"/>
        </w:rPr>
        <w:t>конфликтогенные</w:t>
      </w:r>
      <w:proofErr w:type="spellEnd"/>
      <w:r>
        <w:rPr>
          <w:color w:val="auto"/>
          <w:sz w:val="23"/>
          <w:szCs w:val="23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Предметные результаты: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proofErr w:type="gramStart"/>
      <w:r>
        <w:rPr>
          <w:b/>
          <w:bCs/>
          <w:color w:val="auto"/>
          <w:sz w:val="23"/>
          <w:szCs w:val="23"/>
        </w:rPr>
        <w:t>обучающиеся</w:t>
      </w:r>
      <w:proofErr w:type="gramEnd"/>
      <w:r>
        <w:rPr>
          <w:b/>
          <w:bCs/>
          <w:color w:val="auto"/>
          <w:sz w:val="23"/>
          <w:szCs w:val="23"/>
        </w:rPr>
        <w:t xml:space="preserve"> получат представление</w:t>
      </w:r>
      <w:r>
        <w:rPr>
          <w:color w:val="auto"/>
          <w:sz w:val="23"/>
          <w:szCs w:val="23"/>
        </w:rPr>
        <w:t xml:space="preserve">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 философских и методологических основаниях научной деятельности и научных методах, применяемых в исследовательской и проектной деятельности; </w:t>
      </w:r>
    </w:p>
    <w:p w:rsidR="00561BB0" w:rsidRDefault="00561BB0" w:rsidP="00BC259A">
      <w:pPr>
        <w:pStyle w:val="Default"/>
        <w:jc w:val="both"/>
        <w:rPr>
          <w:color w:val="auto"/>
        </w:rPr>
      </w:pPr>
      <w:r>
        <w:rPr>
          <w:color w:val="auto"/>
          <w:sz w:val="23"/>
          <w:szCs w:val="23"/>
        </w:rPr>
        <w:t xml:space="preserve">– о таких понятиях, как концепция, научная гипотеза, метод, эксперимент, надежность гипотезы, модель, метод сбора и метод анализа данных;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 том, чем отличаются исследования в гуманитарных областях от исследований в естественных науках;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об истории науки;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 новейших разработках в области науки и технологий;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</w:t>
      </w:r>
      <w:proofErr w:type="spellStart"/>
      <w:r>
        <w:rPr>
          <w:color w:val="auto"/>
          <w:sz w:val="23"/>
          <w:szCs w:val="23"/>
        </w:rPr>
        <w:t>краудфандинговые</w:t>
      </w:r>
      <w:proofErr w:type="spellEnd"/>
      <w:r>
        <w:rPr>
          <w:color w:val="auto"/>
          <w:sz w:val="23"/>
          <w:szCs w:val="23"/>
        </w:rPr>
        <w:t xml:space="preserve"> структуры и др.);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обучающиеся сможет: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решать задачи, находящиеся на стыке нескольких учебных дисциплин;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использовать основной алгоритм исследования при решении своих учебно-познавательных задач;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использовать элементы математического моделирования при решении исследовательских задач;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использовать элементы математического анализа для интерпретации результатов, полученных в ходе учебно-исследовательской работы.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обучающиеся научатся</w:t>
      </w:r>
      <w:r>
        <w:rPr>
          <w:color w:val="auto"/>
          <w:sz w:val="23"/>
          <w:szCs w:val="23"/>
        </w:rPr>
        <w:t xml:space="preserve">: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оценивать ресурсы, в том числе и нематериальные (такие, как время), необходимые для достижения поставленной цели;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– 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адекватно оценивать риски реализации проекта и проведения исследования и предусматривать пути минимизации этих рисков;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адекватно оценивать последствия реализации своего проекта (изменения, которые он повлечет в жизни других людей, сообществ);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– адекватно оценивать дальнейшее развитие своего проекта или исследования, видеть возможные варианты применения результатов.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</w:p>
    <w:p w:rsidR="00294FC4" w:rsidRDefault="00561BB0" w:rsidP="00BC259A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 Содержание учебного предмета, курса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10 класс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1. Введение в проектную культуру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Понятие «</w:t>
      </w:r>
      <w:proofErr w:type="gramStart"/>
      <w:r>
        <w:rPr>
          <w:color w:val="auto"/>
          <w:sz w:val="23"/>
          <w:szCs w:val="23"/>
        </w:rPr>
        <w:t>индивидуальный проект</w:t>
      </w:r>
      <w:proofErr w:type="gramEnd"/>
      <w:r>
        <w:rPr>
          <w:color w:val="auto"/>
          <w:sz w:val="23"/>
          <w:szCs w:val="23"/>
        </w:rPr>
        <w:t xml:space="preserve">, проектная деятельность, проектная культура. Цели, задачи проектирования в современном мире, проблемы. Методология и технология проектной деятельности. Методы проектного мышления. Учимся выделять главную мысль. Навыки скоростного конспектирования. Системное мышление. Виды проблемных ситуаций и подходы к их решению. Структура проекта.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2. Инициализация проекта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Конструирование темы и проблематики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 по теме. Рассмотрение текста с точки зрения его структуры. Виды переработки чужого текста. Понятия: конспект, тезисы, реферат, аннотация, рецензия, исследование. Критерии </w:t>
      </w:r>
      <w:proofErr w:type="spellStart"/>
      <w:r>
        <w:rPr>
          <w:color w:val="auto"/>
          <w:sz w:val="23"/>
          <w:szCs w:val="23"/>
        </w:rPr>
        <w:t>безотметочной</w:t>
      </w:r>
      <w:proofErr w:type="spellEnd"/>
      <w:r>
        <w:rPr>
          <w:color w:val="auto"/>
          <w:sz w:val="23"/>
          <w:szCs w:val="23"/>
        </w:rPr>
        <w:t xml:space="preserve"> самооценки и оценки продуктов проекта. Критерии оценки проектной и исследовательской работы Гипотезы исследования. Рабочая гипотеза. </w:t>
      </w:r>
      <w:proofErr w:type="gramStart"/>
      <w:r>
        <w:rPr>
          <w:color w:val="auto"/>
          <w:sz w:val="23"/>
          <w:szCs w:val="23"/>
        </w:rPr>
        <w:t xml:space="preserve"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</w:t>
      </w:r>
      <w:proofErr w:type="gramEnd"/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3. Базовое проектирование и исследование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Логика действий и последовательность шагов при планировании </w:t>
      </w:r>
      <w:proofErr w:type="gramStart"/>
      <w:r>
        <w:rPr>
          <w:color w:val="auto"/>
          <w:sz w:val="23"/>
          <w:szCs w:val="23"/>
        </w:rPr>
        <w:t>индивидуального проекта</w:t>
      </w:r>
      <w:proofErr w:type="gramEnd"/>
      <w:r>
        <w:rPr>
          <w:color w:val="auto"/>
          <w:sz w:val="23"/>
          <w:szCs w:val="23"/>
        </w:rPr>
        <w:t xml:space="preserve">. Расчет календарного графика своей деятельности. Умение выделять главное в потоке информации, создание кейса для продуктивной работы над проектом. Работа с массивом материала – обзор, анализ, критика, </w:t>
      </w:r>
      <w:proofErr w:type="spellStart"/>
      <w:r>
        <w:rPr>
          <w:color w:val="auto"/>
          <w:sz w:val="23"/>
          <w:szCs w:val="23"/>
        </w:rPr>
        <w:t>рерайтинг</w:t>
      </w:r>
      <w:proofErr w:type="spellEnd"/>
      <w:r>
        <w:rPr>
          <w:color w:val="auto"/>
          <w:sz w:val="23"/>
          <w:szCs w:val="23"/>
        </w:rPr>
        <w:t xml:space="preserve">, присвоение. Умение донести до аудитории свой проектный замысел или исследование, умение свернуть в 1 абзац и развернуть до 1 страницы. План исследования, разработка карты исследования. Образовательные экскурсии и методика работы в архиве, музеях, библиотеках.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 Интернет. Предварительная публичная презентация: тема, рабочая гипотеза, актуальность, план исследования, предполагаемые результаты, план проекта.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4. Информационные ресурсы проектной и исследовательской деятельности </w:t>
      </w:r>
    </w:p>
    <w:p w:rsidR="00561BB0" w:rsidRDefault="00561BB0" w:rsidP="00BC259A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Работа с информационными источниками. Поиск и систематизация информации. 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Информационные ресурсы на электронных носителях. Применение </w:t>
      </w:r>
      <w:r>
        <w:rPr>
          <w:color w:val="auto"/>
          <w:sz w:val="23"/>
          <w:szCs w:val="23"/>
        </w:rPr>
        <w:lastRenderedPageBreak/>
        <w:t xml:space="preserve">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 ресурсов. Работа в сети Интернет. Сопровождение проекта (исследования) через работу с социальными сетями. Дистанционная коммуникация в работе над проектом. Технологии визуализации и систематизации текстовой информации. Диаграммы и графики. Графы. Сравнительные таблицы. Опорные конспекты. Технологии визуализации и систематизации текстовой информации. Лучевые схемы-пауки и каузальные цепи. </w:t>
      </w:r>
      <w:proofErr w:type="spellStart"/>
      <w:proofErr w:type="gramStart"/>
      <w:r>
        <w:rPr>
          <w:color w:val="auto"/>
          <w:sz w:val="23"/>
          <w:szCs w:val="23"/>
        </w:rPr>
        <w:t>Интеллект-карты</w:t>
      </w:r>
      <w:proofErr w:type="spellEnd"/>
      <w:proofErr w:type="gramEnd"/>
      <w:r>
        <w:rPr>
          <w:color w:val="auto"/>
          <w:sz w:val="23"/>
          <w:szCs w:val="23"/>
        </w:rPr>
        <w:t xml:space="preserve">. Создание скетчей, или визуальных заметок. </w:t>
      </w:r>
      <w:proofErr w:type="spellStart"/>
      <w:r>
        <w:rPr>
          <w:color w:val="auto"/>
          <w:sz w:val="23"/>
          <w:szCs w:val="23"/>
        </w:rPr>
        <w:t>Инфографика</w:t>
      </w:r>
      <w:proofErr w:type="spellEnd"/>
      <w:r>
        <w:rPr>
          <w:color w:val="auto"/>
          <w:sz w:val="23"/>
          <w:szCs w:val="23"/>
        </w:rPr>
        <w:t xml:space="preserve">. </w:t>
      </w:r>
      <w:proofErr w:type="spellStart"/>
      <w:r>
        <w:rPr>
          <w:color w:val="auto"/>
          <w:sz w:val="23"/>
          <w:szCs w:val="23"/>
        </w:rPr>
        <w:t>Скрайбинг</w:t>
      </w:r>
      <w:proofErr w:type="spellEnd"/>
      <w:r>
        <w:rPr>
          <w:color w:val="auto"/>
          <w:sz w:val="23"/>
          <w:szCs w:val="23"/>
        </w:rPr>
        <w:t xml:space="preserve">. Требования к оформлению проектной и исследовательской работы.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 Тренинг по применению технологий визуализации и систематизации текстовой информации. Представление идеи индивидуального проекта с помощью </w:t>
      </w:r>
      <w:proofErr w:type="spellStart"/>
      <w:proofErr w:type="gramStart"/>
      <w:r>
        <w:rPr>
          <w:color w:val="auto"/>
          <w:sz w:val="23"/>
          <w:szCs w:val="23"/>
        </w:rPr>
        <w:t>интеллект-карты</w:t>
      </w:r>
      <w:proofErr w:type="spellEnd"/>
      <w:proofErr w:type="gramEnd"/>
      <w:r>
        <w:rPr>
          <w:color w:val="auto"/>
          <w:sz w:val="23"/>
          <w:szCs w:val="23"/>
        </w:rPr>
        <w:t xml:space="preserve">. Оформление проектной (исследовательской) работы </w:t>
      </w:r>
      <w:proofErr w:type="gramStart"/>
      <w:r>
        <w:rPr>
          <w:color w:val="auto"/>
          <w:sz w:val="23"/>
          <w:szCs w:val="23"/>
        </w:rPr>
        <w:t>обучающегося</w:t>
      </w:r>
      <w:proofErr w:type="gramEnd"/>
      <w:r>
        <w:rPr>
          <w:color w:val="auto"/>
          <w:sz w:val="23"/>
          <w:szCs w:val="23"/>
        </w:rPr>
        <w:t xml:space="preserve">. </w:t>
      </w:r>
    </w:p>
    <w:p w:rsidR="00294FC4" w:rsidRDefault="00294FC4" w:rsidP="00561BB0">
      <w:pPr>
        <w:pStyle w:val="Default"/>
        <w:rPr>
          <w:b/>
          <w:bCs/>
          <w:color w:val="auto"/>
          <w:sz w:val="23"/>
          <w:szCs w:val="23"/>
        </w:rPr>
      </w:pPr>
    </w:p>
    <w:p w:rsidR="00561BB0" w:rsidRDefault="00561BB0" w:rsidP="00561BB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11 класс </w:t>
      </w:r>
    </w:p>
    <w:p w:rsidR="00561BB0" w:rsidRDefault="00561BB0" w:rsidP="00561BB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1. Презентация результатов проектной деятельности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Эскизы и модели, макеты проектов, оформление проектных работ. Коммуникативные барьеры 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2. Защита результатов проектной и исследовательской деятельности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Представление результатов учебного 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3. Коммуникативные навыки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 Стратегии группового взаимодействия. Аргументация. Спор. Дискуссия</w:t>
      </w:r>
      <w:r>
        <w:rPr>
          <w:i/>
          <w:iCs/>
          <w:color w:val="auto"/>
          <w:sz w:val="23"/>
          <w:szCs w:val="23"/>
        </w:rPr>
        <w:t xml:space="preserve">. </w:t>
      </w:r>
      <w:r>
        <w:rPr>
          <w:color w:val="auto"/>
          <w:sz w:val="23"/>
          <w:szCs w:val="23"/>
        </w:rPr>
        <w:t xml:space="preserve">Групповое общение как деловое взаимодействие. Ориентация на участников. Ориентация на понимание. Правила ведения спора. Дискуссия: виды и технологии. Практическое занятие: Дискуссия. Практическое занятие: Дебаты. Публичное выступление: от подготовки до реализации. Этапы подготовки выступления. Привлечение внимания аудитории. Использование наглядных средств. Анализ выступления. </w:t>
      </w:r>
      <w:proofErr w:type="gramStart"/>
      <w:r>
        <w:rPr>
          <w:color w:val="auto"/>
          <w:sz w:val="23"/>
          <w:szCs w:val="23"/>
        </w:rPr>
        <w:t>Практическое</w:t>
      </w:r>
      <w:proofErr w:type="gramEnd"/>
      <w:r>
        <w:rPr>
          <w:color w:val="auto"/>
          <w:sz w:val="23"/>
          <w:szCs w:val="23"/>
        </w:rPr>
        <w:t xml:space="preserve"> занятии: Публичное выступление. Публичная защита результатов проектной деятельности, исследований. </w:t>
      </w:r>
    </w:p>
    <w:p w:rsidR="00561BB0" w:rsidRDefault="00561BB0" w:rsidP="008C08D3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Тема 4. Рефлексия проекта. Индивидуальный прогресс </w:t>
      </w:r>
    </w:p>
    <w:p w:rsidR="00561BB0" w:rsidRDefault="00561BB0" w:rsidP="00561BB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Анализ рекомендаций и указанных ошибок. Исправление недочетов. Поиск аналогичных проектов, сравнение, выявление сильных и слабых сторон. Самоанализ сильных сторон и «зоны роста». Список литературы, которая поможет выйти на новый уровень. </w:t>
      </w:r>
    </w:p>
    <w:p w:rsidR="00BC259A" w:rsidRDefault="00BC259A" w:rsidP="00561BB0">
      <w:pPr>
        <w:pStyle w:val="Default"/>
        <w:rPr>
          <w:color w:val="auto"/>
          <w:sz w:val="23"/>
          <w:szCs w:val="23"/>
        </w:rPr>
      </w:pPr>
    </w:p>
    <w:p w:rsidR="00561BB0" w:rsidRDefault="00BC259A" w:rsidP="00561BB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3. Учебно-т</w:t>
      </w:r>
      <w:r w:rsidR="00561BB0">
        <w:rPr>
          <w:b/>
          <w:bCs/>
          <w:color w:val="auto"/>
          <w:sz w:val="23"/>
          <w:szCs w:val="23"/>
        </w:rPr>
        <w:t xml:space="preserve">ематическое планирование с указанием количества часов, отводимых на освоение каждой 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2"/>
        <w:gridCol w:w="1936"/>
        <w:gridCol w:w="3037"/>
        <w:gridCol w:w="1831"/>
        <w:gridCol w:w="1275"/>
      </w:tblGrid>
      <w:tr w:rsidR="00561BB0" w:rsidTr="00294FC4">
        <w:trPr>
          <w:trHeight w:val="244"/>
        </w:trPr>
        <w:tc>
          <w:tcPr>
            <w:tcW w:w="3037" w:type="dxa"/>
            <w:gridSpan w:val="3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п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>/</w:t>
            </w:r>
            <w:proofErr w:type="spellStart"/>
            <w:r>
              <w:rPr>
                <w:b/>
                <w:bCs/>
                <w:sz w:val="23"/>
                <w:szCs w:val="23"/>
              </w:rPr>
              <w:t>п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037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занятия </w:t>
            </w:r>
          </w:p>
        </w:tc>
        <w:tc>
          <w:tcPr>
            <w:tcW w:w="3106" w:type="dxa"/>
            <w:gridSpan w:val="2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Количество </w:t>
            </w:r>
          </w:p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часов </w:t>
            </w:r>
          </w:p>
        </w:tc>
      </w:tr>
      <w:tr w:rsidR="00561BB0" w:rsidTr="00294FC4">
        <w:trPr>
          <w:trHeight w:val="107"/>
        </w:trPr>
        <w:tc>
          <w:tcPr>
            <w:tcW w:w="9180" w:type="dxa"/>
            <w:gridSpan w:val="6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10 класс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Методология и технология проектной деятельности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Методы проектного мышления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Системное мышление. Виды проблемных ситуаций и подходы к их решению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C12FF8">
              <w:rPr>
                <w:sz w:val="23"/>
                <w:szCs w:val="23"/>
              </w:rPr>
              <w:t>-5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Структура проекта </w:t>
            </w:r>
          </w:p>
        </w:tc>
        <w:tc>
          <w:tcPr>
            <w:tcW w:w="1275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6-7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Конструирование темы и проблематики проекта. Проектный замысел </w:t>
            </w:r>
          </w:p>
        </w:tc>
        <w:tc>
          <w:tcPr>
            <w:tcW w:w="1275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Актуально</w:t>
            </w:r>
            <w:r w:rsidR="00294FC4">
              <w:rPr>
                <w:sz w:val="23"/>
                <w:szCs w:val="23"/>
              </w:rPr>
              <w:t>сть – аргументы, обоснованность.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Постановка цели и декомпозиция на задачи, конкретность, методы проверки на соответствие теме.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Обзор основных материалов по теме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Переработка чужого текста. Понятия: конспект, тезисы, реферат, аннотация, рецензия, исследование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Критерии оценки проектной и исследовательской работы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561BB0">
              <w:rPr>
                <w:sz w:val="23"/>
                <w:szCs w:val="23"/>
              </w:rPr>
              <w:t>.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Гипотезы исследования. Рабочая гипотеза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Методы проверки гипотезы. Методы исследования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Расчет календарного графика проектной деятельности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массивом материала – обзор, анализ, критика, </w:t>
            </w:r>
            <w:proofErr w:type="spellStart"/>
            <w:r>
              <w:rPr>
                <w:sz w:val="23"/>
                <w:szCs w:val="23"/>
              </w:rPr>
              <w:t>рерайтинг</w:t>
            </w:r>
            <w:proofErr w:type="spellEnd"/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массивом материала – обзор, анализ, критика, </w:t>
            </w:r>
            <w:proofErr w:type="spellStart"/>
            <w:r>
              <w:rPr>
                <w:sz w:val="23"/>
                <w:szCs w:val="23"/>
              </w:rPr>
              <w:t>рерайтинг</w:t>
            </w:r>
            <w:proofErr w:type="spellEnd"/>
            <w:r>
              <w:rPr>
                <w:sz w:val="23"/>
                <w:szCs w:val="23"/>
              </w:rPr>
              <w:t xml:space="preserve">, присвоение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Образовательные экскурсии и методика работ</w:t>
            </w:r>
            <w:r w:rsidR="00294FC4">
              <w:rPr>
                <w:sz w:val="23"/>
                <w:szCs w:val="23"/>
              </w:rPr>
              <w:t>ы в архиве, музеях, библиотеках, НИИ, лабораториях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работы с научной литературой. Знакомство с каталогами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работы с научной литературой. Знакомство с каталогами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246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Применение информационных технологий в исследовании, проектной деятельности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561BB0" w:rsidTr="00294FC4">
        <w:trPr>
          <w:trHeight w:val="109"/>
        </w:trPr>
        <w:tc>
          <w:tcPr>
            <w:tcW w:w="959" w:type="dxa"/>
          </w:tcPr>
          <w:p w:rsidR="00561BB0" w:rsidRDefault="00C12FF8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561BB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Эскизы и модели, макеты проектов, оформление курсовых работ </w:t>
            </w:r>
          </w:p>
        </w:tc>
        <w:tc>
          <w:tcPr>
            <w:tcW w:w="1275" w:type="dxa"/>
          </w:tcPr>
          <w:p w:rsidR="00561BB0" w:rsidRDefault="00561BB0" w:rsidP="00561B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23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Коммуникативные барьеры при публичной защите результатов проекта, курсовых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24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Способы и формы представления данных. Компьютерная обработка данных исследования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25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Библиография, справочная литература, каталоги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26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таблиц, рисунков и иллюстрированных плакатов, ссылок, сносок, списка литературы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27-29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Сбор и систематизация материалов </w:t>
            </w:r>
          </w:p>
        </w:tc>
        <w:tc>
          <w:tcPr>
            <w:tcW w:w="1275" w:type="dxa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30-32</w:t>
            </w:r>
            <w:r w:rsidR="00294FC4" w:rsidRPr="00294FC4">
              <w:rPr>
                <w:color w:val="auto"/>
              </w:rPr>
              <w:t xml:space="preserve">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Публичная презентация </w:t>
            </w:r>
            <w:r w:rsidR="00C12FF8">
              <w:rPr>
                <w:sz w:val="23"/>
                <w:szCs w:val="23"/>
              </w:rPr>
              <w:t>замысла проекта.</w:t>
            </w:r>
          </w:p>
        </w:tc>
        <w:tc>
          <w:tcPr>
            <w:tcW w:w="1275" w:type="dxa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294FC4" w:rsidTr="00294FC4">
        <w:trPr>
          <w:trHeight w:val="109"/>
        </w:trPr>
        <w:tc>
          <w:tcPr>
            <w:tcW w:w="959" w:type="dxa"/>
          </w:tcPr>
          <w:p w:rsidR="00294FC4" w:rsidRPr="00294FC4" w:rsidRDefault="00C12FF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33-</w:t>
            </w:r>
            <w:r w:rsidR="00294FC4" w:rsidRPr="00294FC4">
              <w:rPr>
                <w:color w:val="auto"/>
              </w:rPr>
              <w:t xml:space="preserve">34. </w:t>
            </w:r>
          </w:p>
        </w:tc>
        <w:tc>
          <w:tcPr>
            <w:tcW w:w="6946" w:type="dxa"/>
            <w:gridSpan w:val="4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Рефлексия, обратная связь, корректировка </w:t>
            </w:r>
          </w:p>
        </w:tc>
        <w:tc>
          <w:tcPr>
            <w:tcW w:w="1275" w:type="dxa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294FC4" w:rsidTr="00294FC4">
        <w:trPr>
          <w:trHeight w:val="107"/>
        </w:trPr>
        <w:tc>
          <w:tcPr>
            <w:tcW w:w="7905" w:type="dxa"/>
            <w:gridSpan w:val="5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Итого: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34 </w:t>
            </w:r>
          </w:p>
        </w:tc>
      </w:tr>
      <w:tr w:rsidR="00294FC4" w:rsidTr="001D1C19">
        <w:trPr>
          <w:trHeight w:val="109"/>
        </w:trPr>
        <w:tc>
          <w:tcPr>
            <w:tcW w:w="9180" w:type="dxa"/>
            <w:gridSpan w:val="6"/>
          </w:tcPr>
          <w:p w:rsidR="00294FC4" w:rsidRPr="00294FC4" w:rsidRDefault="00294FC4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 класс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Компьютерная обработка данных исследования.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таблиц, рисунков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ссылок, сносок, списка литературы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Сбор и систематизация материалов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Сбор и систематизация материалов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Сбор и систематизация материалов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проектных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проектных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проектных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проектных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проектных работ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выводов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Объяснение полученных результатов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Вариативные формы представления результатов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конспекта выступления на защите.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50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конспекта выступления на защите.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выполнения проекта, достигнутых результатов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Отработка техник монолога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Коммуникации в профессиональной среде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Техники аргументации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ведения спора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Дискуссия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Дебаты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Использование наглядных средств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59-63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Защита </w:t>
            </w:r>
            <w:proofErr w:type="gramStart"/>
            <w:r>
              <w:rPr>
                <w:sz w:val="23"/>
                <w:szCs w:val="23"/>
              </w:rPr>
              <w:t>индивидуального проекта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64-65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Рефлексия проектной деятельности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294FC4" w:rsidTr="00294FC4">
        <w:trPr>
          <w:trHeight w:val="109"/>
        </w:trPr>
        <w:tc>
          <w:tcPr>
            <w:tcW w:w="1101" w:type="dxa"/>
            <w:gridSpan w:val="2"/>
          </w:tcPr>
          <w:p w:rsidR="00294FC4" w:rsidRDefault="00C12F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</w:t>
            </w:r>
            <w:r w:rsidR="00294FC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6804" w:type="dxa"/>
            <w:gridSpan w:val="3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Список литературы, которая поможет выйти на новый уровень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</w:tr>
      <w:tr w:rsidR="00BC259A" w:rsidTr="00294FC4">
        <w:trPr>
          <w:trHeight w:val="109"/>
        </w:trPr>
        <w:tc>
          <w:tcPr>
            <w:tcW w:w="1101" w:type="dxa"/>
            <w:gridSpan w:val="2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67.</w:t>
            </w:r>
          </w:p>
        </w:tc>
        <w:tc>
          <w:tcPr>
            <w:tcW w:w="6804" w:type="dxa"/>
            <w:gridSpan w:val="3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Рецензия на проектную работу</w:t>
            </w:r>
          </w:p>
        </w:tc>
        <w:tc>
          <w:tcPr>
            <w:tcW w:w="1275" w:type="dxa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</w:p>
        </w:tc>
      </w:tr>
      <w:tr w:rsidR="00BC259A" w:rsidTr="00294FC4">
        <w:trPr>
          <w:trHeight w:val="109"/>
        </w:trPr>
        <w:tc>
          <w:tcPr>
            <w:tcW w:w="1101" w:type="dxa"/>
            <w:gridSpan w:val="2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</w:t>
            </w:r>
          </w:p>
        </w:tc>
        <w:tc>
          <w:tcPr>
            <w:tcW w:w="6804" w:type="dxa"/>
            <w:gridSpan w:val="3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Итоговое занятие</w:t>
            </w:r>
          </w:p>
        </w:tc>
        <w:tc>
          <w:tcPr>
            <w:tcW w:w="1275" w:type="dxa"/>
          </w:tcPr>
          <w:p w:rsidR="00BC259A" w:rsidRDefault="00BC259A">
            <w:pPr>
              <w:pStyle w:val="Default"/>
              <w:rPr>
                <w:sz w:val="23"/>
                <w:szCs w:val="23"/>
              </w:rPr>
            </w:pPr>
          </w:p>
        </w:tc>
      </w:tr>
      <w:tr w:rsidR="00294FC4" w:rsidTr="00294FC4">
        <w:trPr>
          <w:trHeight w:val="107"/>
        </w:trPr>
        <w:tc>
          <w:tcPr>
            <w:tcW w:w="7905" w:type="dxa"/>
            <w:gridSpan w:val="5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Итого: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34 </w:t>
            </w:r>
          </w:p>
        </w:tc>
      </w:tr>
      <w:tr w:rsidR="00294FC4" w:rsidTr="00294FC4">
        <w:trPr>
          <w:trHeight w:val="107"/>
        </w:trPr>
        <w:tc>
          <w:tcPr>
            <w:tcW w:w="7905" w:type="dxa"/>
            <w:gridSpan w:val="5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Всего: </w:t>
            </w:r>
          </w:p>
        </w:tc>
        <w:tc>
          <w:tcPr>
            <w:tcW w:w="1275" w:type="dxa"/>
          </w:tcPr>
          <w:p w:rsidR="00294FC4" w:rsidRDefault="00294FC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68 </w:t>
            </w:r>
          </w:p>
        </w:tc>
      </w:tr>
    </w:tbl>
    <w:p w:rsidR="00386969" w:rsidRDefault="00386969"/>
    <w:p w:rsidR="00294FC4" w:rsidRDefault="00294FC4"/>
    <w:p w:rsidR="00294FC4" w:rsidRDefault="00294FC4"/>
    <w:sectPr w:rsidR="00294FC4" w:rsidSect="00561B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BB0"/>
    <w:rsid w:val="0006244F"/>
    <w:rsid w:val="001E44E3"/>
    <w:rsid w:val="00294FC4"/>
    <w:rsid w:val="00386969"/>
    <w:rsid w:val="004528B6"/>
    <w:rsid w:val="00561BB0"/>
    <w:rsid w:val="008C08D3"/>
    <w:rsid w:val="00BC259A"/>
    <w:rsid w:val="00C1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1B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3760</Words>
  <Characters>21433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Zacharuschkina</dc:creator>
  <cp:keywords/>
  <dc:description/>
  <cp:lastModifiedBy>Zacharuschkina</cp:lastModifiedBy>
  <cp:revision>2</cp:revision>
  <dcterms:created xsi:type="dcterms:W3CDTF">2020-10-19T07:02:00Z</dcterms:created>
  <dcterms:modified xsi:type="dcterms:W3CDTF">2020-10-19T07:02:00Z</dcterms:modified>
</cp:coreProperties>
</file>